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E787" w14:textId="0FAD62E6" w:rsidR="00744DD8" w:rsidRPr="00B92DAA" w:rsidRDefault="00C82B79" w:rsidP="00F13CCC">
      <w:pPr>
        <w:tabs>
          <w:tab w:val="left" w:pos="540"/>
          <w:tab w:val="left" w:pos="900"/>
        </w:tabs>
        <w:spacing w:after="120"/>
        <w:jc w:val="both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  <w:r w:rsidRPr="00C82B79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This post requires that the post holder has the following skills and experience to fulfil the job description. Please address yourself to the points marked * and explain clearly how your experience and knowledge meets each of these requirements.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10"/>
        <w:gridCol w:w="550"/>
        <w:gridCol w:w="8779"/>
      </w:tblGrid>
      <w:tr w:rsidR="00C82B79" w:rsidRPr="006339C9" w14:paraId="4D83FC05" w14:textId="77777777" w:rsidTr="00C82B79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3E210B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686933C" w14:textId="77777777" w:rsidR="00C82B79" w:rsidRPr="00C82B79" w:rsidRDefault="00C82B79" w:rsidP="00F13CCC">
            <w:pPr>
              <w:spacing w:after="0" w:line="240" w:lineRule="auto"/>
              <w:jc w:val="both"/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3CB68E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Qualifications (Desirable)</w:t>
            </w:r>
          </w:p>
        </w:tc>
      </w:tr>
      <w:tr w:rsidR="00C82B79" w:rsidRPr="006339C9" w14:paraId="403AE482" w14:textId="77777777" w:rsidTr="00C82B79">
        <w:trPr>
          <w:trHeight w:val="5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B683C0F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D4E909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FCD317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Equivalent to GCSE in English and Maths or NVQ level 2/Diploma level 3</w:t>
            </w:r>
          </w:p>
        </w:tc>
      </w:tr>
      <w:tr w:rsidR="00C82B79" w:rsidRPr="006339C9" w14:paraId="64691431" w14:textId="77777777" w:rsidTr="00C82B79">
        <w:trPr>
          <w:trHeight w:val="56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E5D302F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0E5690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91BA3D5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Qualification (or equivalent) in a health and social care related field</w:t>
            </w:r>
          </w:p>
        </w:tc>
      </w:tr>
      <w:tr w:rsidR="00C82B79" w:rsidRPr="006339C9" w14:paraId="0391F680" w14:textId="77777777" w:rsidTr="00C82B79">
        <w:trPr>
          <w:trHeight w:val="55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E3898A2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C4449DB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2D22994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Essential Skills</w:t>
            </w:r>
          </w:p>
        </w:tc>
      </w:tr>
      <w:tr w:rsidR="00C82B79" w:rsidRPr="006339C9" w14:paraId="17C43327" w14:textId="77777777" w:rsidTr="00C82B79">
        <w:trPr>
          <w:trHeight w:val="4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1AA36FD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A0C3B0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3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240B74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motivate, enable and empower individuals.</w:t>
            </w:r>
          </w:p>
        </w:tc>
      </w:tr>
      <w:tr w:rsidR="00C82B79" w:rsidRPr="006339C9" w14:paraId="2E4C8425" w14:textId="77777777" w:rsidTr="00C82B79">
        <w:trPr>
          <w:trHeight w:val="37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CEB2B85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4F16AA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4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96551F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work in partnership and liaise with a range of key stakeholders.</w:t>
            </w:r>
          </w:p>
        </w:tc>
      </w:tr>
      <w:tr w:rsidR="00C82B79" w:rsidRPr="006339C9" w14:paraId="1BCDE27D" w14:textId="77777777" w:rsidTr="00C82B79">
        <w:trPr>
          <w:trHeight w:val="76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7638E9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A7228B2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5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8901DA4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work under own initiative and have excellent organisational and time management skills</w:t>
            </w:r>
          </w:p>
        </w:tc>
      </w:tr>
      <w:tr w:rsidR="00C82B79" w:rsidRPr="006339C9" w14:paraId="595FC0E6" w14:textId="77777777" w:rsidTr="00C82B79">
        <w:trPr>
          <w:trHeight w:val="406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4769AF2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522FEF9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6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A9C4DC0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appreciate and safely manage an individual’s needs and risk issues.</w:t>
            </w:r>
          </w:p>
        </w:tc>
      </w:tr>
      <w:tr w:rsidR="00C82B79" w:rsidRPr="006339C9" w14:paraId="05758FB4" w14:textId="77777777" w:rsidTr="00C82B79">
        <w:trPr>
          <w:trHeight w:val="36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9782506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1313F7B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7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95D258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Excellent communication and interpersonal skills, both oral and written.</w:t>
            </w:r>
          </w:p>
        </w:tc>
      </w:tr>
      <w:tr w:rsidR="00C82B79" w:rsidRPr="006339C9" w14:paraId="264B5FF4" w14:textId="77777777" w:rsidTr="00C82B79">
        <w:trPr>
          <w:trHeight w:val="44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A168FF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E9E74B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8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FF1475C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Proficient IT skills.</w:t>
            </w:r>
          </w:p>
        </w:tc>
      </w:tr>
      <w:tr w:rsidR="00C82B79" w:rsidRPr="006339C9" w14:paraId="7D2598EA" w14:textId="77777777" w:rsidTr="00C82B79">
        <w:trPr>
          <w:trHeight w:val="41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4ACCAB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3E9955C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9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313E42F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 commitment to involving clients in all aspects of service delivery.</w:t>
            </w:r>
          </w:p>
        </w:tc>
      </w:tr>
      <w:tr w:rsidR="00C82B79" w14:paraId="5BC59B11" w14:textId="77777777" w:rsidTr="00C82B79">
        <w:trPr>
          <w:trHeight w:val="37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66851E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B1ADF5E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10.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0F7C17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self-manage whilst Lone Working.</w:t>
            </w:r>
          </w:p>
        </w:tc>
      </w:tr>
      <w:tr w:rsidR="00C82B79" w:rsidRPr="005A26A6" w14:paraId="6E44F411" w14:textId="77777777" w:rsidTr="00C82B79">
        <w:trPr>
          <w:trHeight w:val="59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DAB4C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F568C8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59635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Experience (Desirable)</w:t>
            </w:r>
          </w:p>
        </w:tc>
      </w:tr>
      <w:tr w:rsidR="00C82B79" w:rsidRPr="005A26A6" w14:paraId="6C8E3BF6" w14:textId="77777777" w:rsidTr="00C82B79">
        <w:trPr>
          <w:trHeight w:val="70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6542CDB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49B0F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417B52D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Experience of working in Health and social care setting within the mental health services </w:t>
            </w:r>
          </w:p>
        </w:tc>
      </w:tr>
      <w:tr w:rsidR="00C82B79" w:rsidRPr="005A26A6" w14:paraId="2B6554FB" w14:textId="77777777" w:rsidTr="00C82B79">
        <w:trPr>
          <w:trHeight w:val="854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79F4A8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4FBB234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12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6F04A75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Having lived experience within your area of expertise (e.g. mental health; personality disorder; homelessness).</w:t>
            </w:r>
          </w:p>
        </w:tc>
      </w:tr>
      <w:tr w:rsidR="00C82B79" w:rsidRPr="005A26A6" w14:paraId="02FB4677" w14:textId="77777777" w:rsidTr="00C82B79">
        <w:trPr>
          <w:trHeight w:val="83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979D8EE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28401B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13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D41DE56" w14:textId="7B77D56D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Experience of supporting individuals to complete person-</w:t>
            </w:r>
            <w:r w:rsidR="00851834" w:rsidRPr="00C82B79">
              <w:rPr>
                <w:color w:val="auto"/>
                <w:kern w:val="0"/>
                <w14:ligatures w14:val="none"/>
                <w14:cntxtAlts w14:val="0"/>
              </w:rPr>
              <w:t>centred</w:t>
            </w:r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 recovery plans, based on their own goals and aspirations</w:t>
            </w:r>
          </w:p>
        </w:tc>
      </w:tr>
      <w:tr w:rsidR="00C82B79" w:rsidRPr="005A26A6" w14:paraId="2D85CD4E" w14:textId="77777777" w:rsidTr="00C82B79">
        <w:trPr>
          <w:trHeight w:val="846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CAF6B4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1674F6E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14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35EF911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understanding of the needs of the clients/individuals/communities relevant to service/project</w:t>
            </w:r>
          </w:p>
        </w:tc>
      </w:tr>
      <w:tr w:rsidR="00C82B79" w:rsidRPr="005A26A6" w14:paraId="2B40CFF1" w14:textId="77777777" w:rsidTr="00C82B79">
        <w:trPr>
          <w:trHeight w:val="56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121F1C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E45C507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15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5A44D93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Experience in lone working</w:t>
            </w:r>
          </w:p>
        </w:tc>
      </w:tr>
      <w:tr w:rsidR="00C82B79" w:rsidRPr="005A26A6" w14:paraId="2F733017" w14:textId="77777777" w:rsidTr="00C82B79">
        <w:trPr>
          <w:trHeight w:val="5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0760FF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4FCD95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16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C8EDAF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understanding of the needs of people using the service.</w:t>
            </w:r>
          </w:p>
        </w:tc>
      </w:tr>
      <w:tr w:rsidR="00C82B79" w:rsidRPr="005A26A6" w14:paraId="5077C0FB" w14:textId="77777777" w:rsidTr="00C82B79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108AD95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4F8150D" w14:textId="77777777" w:rsidR="00C82B79" w:rsidRPr="00C82B79" w:rsidRDefault="00C82B79" w:rsidP="00F13CCC">
            <w:pPr>
              <w:spacing w:after="0" w:line="240" w:lineRule="auto"/>
              <w:jc w:val="both"/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36A8A78" w14:textId="77777777" w:rsid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4AAA7D7C" w14:textId="77777777" w:rsidR="00B04833" w:rsidRDefault="00B04833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6C4C9186" w14:textId="411E8393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lastRenderedPageBreak/>
              <w:t>Personal Attributes (Essential)</w:t>
            </w:r>
          </w:p>
        </w:tc>
      </w:tr>
      <w:tr w:rsidR="00C82B79" w:rsidRPr="005A26A6" w14:paraId="121DBDFC" w14:textId="77777777" w:rsidTr="00C82B79">
        <w:trPr>
          <w:trHeight w:val="47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D334E6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lastRenderedPageBreak/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4538A80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17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3F53C79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To be flexible and adaptable to change where necessary.</w:t>
            </w:r>
          </w:p>
        </w:tc>
      </w:tr>
      <w:tr w:rsidR="00C82B79" w:rsidRPr="005A26A6" w14:paraId="01394AE9" w14:textId="77777777" w:rsidTr="00C82B79">
        <w:trPr>
          <w:trHeight w:val="7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A0E1FB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E3D85F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18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1F07807" w14:textId="44CAE139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Committed to promoting social inclusion and equality of opportunity for </w:t>
            </w:r>
            <w:proofErr w:type="gramStart"/>
            <w:r w:rsidR="00E202A0">
              <w:rPr>
                <w:color w:val="auto"/>
                <w:kern w:val="0"/>
                <w14:ligatures w14:val="none"/>
                <w14:cntxtAlts w14:val="0"/>
              </w:rPr>
              <w:t>clients</w:t>
            </w:r>
            <w:r w:rsidRPr="00C82B79">
              <w:rPr>
                <w:color w:val="auto"/>
                <w:kern w:val="0"/>
                <w14:ligatures w14:val="none"/>
                <w14:cntxtAlts w14:val="0"/>
              </w:rPr>
              <w:t>,  and</w:t>
            </w:r>
            <w:proofErr w:type="gramEnd"/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 clients and promoting diversity.</w:t>
            </w:r>
          </w:p>
        </w:tc>
      </w:tr>
      <w:tr w:rsidR="00C82B79" w:rsidRPr="005A26A6" w14:paraId="5B8F7BDD" w14:textId="77777777" w:rsidTr="00C82B79">
        <w:trPr>
          <w:trHeight w:val="42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DFB8020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46F0DEF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19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3764706" w14:textId="36F7BA18" w:rsidR="00C82B79" w:rsidRPr="00C82B79" w:rsidRDefault="004448E6" w:rsidP="004448E6">
            <w:pPr>
              <w:spacing w:after="0" w:line="240" w:lineRule="auto"/>
              <w:ind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manage and prioritise workload</w:t>
            </w:r>
          </w:p>
        </w:tc>
      </w:tr>
      <w:tr w:rsidR="004448E6" w:rsidRPr="005A26A6" w14:paraId="20D4BE74" w14:textId="77777777" w:rsidTr="00C82B79">
        <w:trPr>
          <w:trHeight w:val="37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8FB2AA" w14:textId="77777777" w:rsidR="004448E6" w:rsidRPr="00C82B79" w:rsidRDefault="004448E6" w:rsidP="004448E6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5C5F461" w14:textId="77777777" w:rsidR="004448E6" w:rsidRPr="00C82B79" w:rsidRDefault="004448E6" w:rsidP="004448E6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20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63D1828" w14:textId="1FD2C848" w:rsidR="004448E6" w:rsidRPr="00C82B79" w:rsidRDefault="004448E6" w:rsidP="004448E6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self-awareness and professionalism.</w:t>
            </w:r>
          </w:p>
        </w:tc>
      </w:tr>
      <w:tr w:rsidR="004448E6" w:rsidRPr="005A26A6" w14:paraId="0A526999" w14:textId="77777777" w:rsidTr="004448E6">
        <w:trPr>
          <w:trHeight w:val="464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C9B2ECD" w14:textId="3017D1D6" w:rsidR="004448E6" w:rsidRPr="00C82B79" w:rsidRDefault="004448E6" w:rsidP="004448E6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85F2CF7" w14:textId="2ABD028E" w:rsidR="004448E6" w:rsidRPr="00C82B79" w:rsidRDefault="004448E6" w:rsidP="004448E6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464CC5F0" w14:textId="5FDFD5D7" w:rsidR="004448E6" w:rsidRPr="00C82B79" w:rsidRDefault="004448E6" w:rsidP="004448E6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5A445566" w14:textId="77777777" w:rsidR="00B25F08" w:rsidRPr="00B25F08" w:rsidRDefault="00B25F08" w:rsidP="00B25F08">
      <w:pPr>
        <w:rPr>
          <w:rFonts w:asciiTheme="minorHAnsi" w:hAnsiTheme="minorHAnsi" w:cstheme="minorHAnsi"/>
        </w:rPr>
      </w:pPr>
    </w:p>
    <w:sectPr w:rsidR="00B25F08" w:rsidRPr="00B25F08" w:rsidSect="0041678D">
      <w:headerReference w:type="default" r:id="rId11"/>
      <w:footerReference w:type="default" r:id="rId12"/>
      <w:headerReference w:type="first" r:id="rId13"/>
      <w:type w:val="continuous"/>
      <w:pgSz w:w="11906" w:h="16838"/>
      <w:pgMar w:top="4" w:right="1133" w:bottom="142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EA10" w14:textId="77777777" w:rsidR="00A56C5D" w:rsidRDefault="00A56C5D" w:rsidP="00D17139">
      <w:pPr>
        <w:spacing w:after="0"/>
      </w:pPr>
      <w:r>
        <w:separator/>
      </w:r>
    </w:p>
  </w:endnote>
  <w:endnote w:type="continuationSeparator" w:id="0">
    <w:p w14:paraId="112B0FBA" w14:textId="77777777" w:rsidR="00A56C5D" w:rsidRDefault="00A56C5D" w:rsidP="00D1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045553"/>
      <w:docPartObj>
        <w:docPartGallery w:val="Page Numbers (Bottom of Page)"/>
        <w:docPartUnique/>
      </w:docPartObj>
    </w:sdtPr>
    <w:sdtEndPr/>
    <w:sdtContent>
      <w:sdt>
        <w:sdtPr>
          <w:id w:val="-1781104791"/>
          <w:docPartObj>
            <w:docPartGallery w:val="Page Numbers (Top of Page)"/>
            <w:docPartUnique/>
          </w:docPartObj>
        </w:sdtPr>
        <w:sdtEndPr/>
        <w:sdtContent>
          <w:p w14:paraId="0BE9B0CF" w14:textId="77777777" w:rsidR="00D01347" w:rsidRPr="00D01347" w:rsidRDefault="00D01347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EE40FF"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fldSimple w:instr=" NUMPAGES  ">
              <w:r w:rsidR="00EE40FF">
                <w:rPr>
                  <w:noProof/>
                </w:rPr>
                <w:t>2</w:t>
              </w:r>
            </w:fldSimple>
          </w:p>
        </w:sdtContent>
      </w:sdt>
    </w:sdtContent>
  </w:sdt>
  <w:p w14:paraId="1F30AC80" w14:textId="77777777" w:rsidR="00D01347" w:rsidRDefault="00D0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8A4A" w14:textId="77777777" w:rsidR="00A56C5D" w:rsidRDefault="00A56C5D" w:rsidP="00D17139">
      <w:pPr>
        <w:spacing w:after="0"/>
      </w:pPr>
      <w:r>
        <w:separator/>
      </w:r>
    </w:p>
  </w:footnote>
  <w:footnote w:type="continuationSeparator" w:id="0">
    <w:p w14:paraId="0D04380F" w14:textId="77777777" w:rsidR="00A56C5D" w:rsidRDefault="00A56C5D" w:rsidP="00D1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7229"/>
      <w:gridCol w:w="1559"/>
    </w:tblGrid>
    <w:tr w:rsidR="00117E09" w14:paraId="552A5E01" w14:textId="77777777" w:rsidTr="00F13CCC">
      <w:trPr>
        <w:trHeight w:val="563"/>
      </w:trPr>
      <w:tc>
        <w:tcPr>
          <w:tcW w:w="851" w:type="dxa"/>
          <w:vAlign w:val="bottom"/>
        </w:tcPr>
        <w:p w14:paraId="7692466E" w14:textId="77777777" w:rsidR="00117E09" w:rsidRDefault="00117E09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</w:t>
          </w:r>
        </w:p>
      </w:tc>
      <w:tc>
        <w:tcPr>
          <w:tcW w:w="7229" w:type="dxa"/>
          <w:vAlign w:val="bottom"/>
        </w:tcPr>
        <w:p w14:paraId="64A4DACD" w14:textId="4C6F5AE8" w:rsidR="00117E09" w:rsidRDefault="00117E09" w:rsidP="00985AAC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559" w:type="dxa"/>
          <w:vAlign w:val="bottom"/>
        </w:tcPr>
        <w:p w14:paraId="236AD998" w14:textId="2B05F167" w:rsidR="00117E09" w:rsidRPr="005F5F16" w:rsidRDefault="00117E09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  <w:r>
            <w:rPr>
              <w:b/>
            </w:rPr>
            <w:t>20</w:t>
          </w:r>
          <w:r w:rsidR="00F13CCC">
            <w:rPr>
              <w:b/>
            </w:rPr>
            <w:t>20</w:t>
          </w:r>
        </w:p>
      </w:tc>
    </w:tr>
  </w:tbl>
  <w:p w14:paraId="556538A2" w14:textId="77777777" w:rsidR="00D17139" w:rsidRPr="00FD7AE7" w:rsidRDefault="00D17139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701"/>
      <w:gridCol w:w="7958"/>
    </w:tblGrid>
    <w:tr w:rsidR="00FD7AE7" w14:paraId="783F5D43" w14:textId="77777777" w:rsidTr="00953530">
      <w:trPr>
        <w:trHeight w:val="1328"/>
      </w:trPr>
      <w:tc>
        <w:tcPr>
          <w:tcW w:w="1701" w:type="dxa"/>
        </w:tcPr>
        <w:p w14:paraId="71AACE21" w14:textId="3F0A9741" w:rsidR="00FD7AE7" w:rsidRDefault="00503171" w:rsidP="00975CCE">
          <w:pPr>
            <w:widowControl w:val="0"/>
            <w:ind w:right="142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597D18" wp14:editId="4820CB7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048250" cy="10096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2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0B2A952" w14:textId="77777777" w:rsidR="00FD7AE7" w:rsidRPr="00FD7AE7" w:rsidRDefault="00FD7AE7" w:rsidP="00FD7AE7">
          <w:pPr>
            <w:rPr>
              <w:sz w:val="16"/>
              <w:szCs w:val="16"/>
            </w:rPr>
          </w:pPr>
        </w:p>
      </w:tc>
      <w:tc>
        <w:tcPr>
          <w:tcW w:w="7958" w:type="dxa"/>
        </w:tcPr>
        <w:p w14:paraId="4B4C488C" w14:textId="3C5AD6CA" w:rsidR="00B25F08" w:rsidRPr="00B25F08" w:rsidRDefault="00503171" w:rsidP="00B25F08">
          <w:pPr>
            <w:pStyle w:val="Heading1"/>
            <w:rPr>
              <w:color w:val="auto"/>
              <w:lang w:eastAsia="en-US"/>
            </w:rPr>
          </w:pPr>
          <w:r>
            <w:rPr>
              <w:color w:val="auto"/>
              <w:lang w:eastAsia="en-US"/>
            </w:rPr>
            <w:t xml:space="preserve">    </w:t>
          </w:r>
          <w:r w:rsidR="00DA4781">
            <w:rPr>
              <w:color w:val="auto"/>
              <w:lang w:eastAsia="en-US"/>
            </w:rPr>
            <w:t xml:space="preserve"> </w:t>
          </w:r>
          <w:r w:rsidR="00B04833">
            <w:rPr>
              <w:color w:val="auto"/>
              <w:lang w:eastAsia="en-US"/>
            </w:rPr>
            <w:t xml:space="preserve">Support </w:t>
          </w:r>
          <w:r w:rsidR="00B25F08" w:rsidRPr="00B25F08">
            <w:rPr>
              <w:color w:val="auto"/>
              <w:lang w:eastAsia="en-US"/>
            </w:rPr>
            <w:t>Worker</w:t>
          </w:r>
        </w:p>
        <w:p w14:paraId="3B0158F9" w14:textId="68E8A0F7" w:rsidR="00B25F08" w:rsidRDefault="00503171" w:rsidP="00B25F08">
          <w:pPr>
            <w:pStyle w:val="Heading1"/>
            <w:rPr>
              <w:color w:val="auto"/>
              <w:lang w:eastAsia="en-US"/>
            </w:rPr>
          </w:pPr>
          <w:r>
            <w:rPr>
              <w:color w:val="auto"/>
              <w:lang w:eastAsia="en-US"/>
            </w:rPr>
            <w:t xml:space="preserve">     </w:t>
          </w:r>
          <w:r w:rsidR="00A63F7C">
            <w:rPr>
              <w:color w:val="auto"/>
              <w:lang w:eastAsia="en-US"/>
            </w:rPr>
            <w:t>Oak house</w:t>
          </w:r>
          <w:r w:rsidR="000A5ECB">
            <w:rPr>
              <w:color w:val="auto"/>
              <w:lang w:eastAsia="en-US"/>
            </w:rPr>
            <w:t xml:space="preserve"> &amp; Maple lodge</w:t>
          </w:r>
        </w:p>
        <w:p w14:paraId="211686D5" w14:textId="001458F0" w:rsidR="00FD7AE7" w:rsidRPr="00993461" w:rsidRDefault="00503171" w:rsidP="00B25F08">
          <w:pPr>
            <w:pStyle w:val="Heading1"/>
            <w:rPr>
              <w:spacing w:val="0"/>
            </w:rPr>
          </w:pPr>
          <w:r>
            <w:rPr>
              <w:color w:val="auto"/>
              <w:lang w:eastAsia="en-US"/>
            </w:rPr>
            <w:t xml:space="preserve">     </w:t>
          </w:r>
          <w:r w:rsidR="008F676A">
            <w:rPr>
              <w:color w:val="auto"/>
              <w:lang w:eastAsia="en-US"/>
            </w:rPr>
            <w:t xml:space="preserve">Person Specification                   Ref: </w:t>
          </w:r>
          <w:r w:rsidR="00115B0C">
            <w:rPr>
              <w:color w:val="auto"/>
              <w:lang w:eastAsia="en-US"/>
            </w:rPr>
            <w:t>1026</w:t>
          </w:r>
        </w:p>
      </w:tc>
    </w:tr>
  </w:tbl>
  <w:p w14:paraId="31E9C2E9" w14:textId="3E3C28E4" w:rsidR="00D17139" w:rsidRPr="00FD7AE7" w:rsidRDefault="00D17139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6201"/>
    <w:multiLevelType w:val="hybridMultilevel"/>
    <w:tmpl w:val="2A6A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F3481"/>
    <w:multiLevelType w:val="hybridMultilevel"/>
    <w:tmpl w:val="AA3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25FE2"/>
    <w:multiLevelType w:val="hybridMultilevel"/>
    <w:tmpl w:val="9CB2C0D2"/>
    <w:lvl w:ilvl="0" w:tplc="66449A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226D"/>
    <w:multiLevelType w:val="hybridMultilevel"/>
    <w:tmpl w:val="D0A83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6054"/>
    <w:multiLevelType w:val="hybridMultilevel"/>
    <w:tmpl w:val="04069804"/>
    <w:lvl w:ilvl="0" w:tplc="5F14E850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10043">
    <w:abstractNumId w:val="16"/>
  </w:num>
  <w:num w:numId="2" w16cid:durableId="143786297">
    <w:abstractNumId w:val="9"/>
  </w:num>
  <w:num w:numId="3" w16cid:durableId="1148471356">
    <w:abstractNumId w:val="11"/>
  </w:num>
  <w:num w:numId="4" w16cid:durableId="426999643">
    <w:abstractNumId w:val="5"/>
  </w:num>
  <w:num w:numId="5" w16cid:durableId="49423982">
    <w:abstractNumId w:val="15"/>
  </w:num>
  <w:num w:numId="6" w16cid:durableId="1992589113">
    <w:abstractNumId w:val="0"/>
  </w:num>
  <w:num w:numId="7" w16cid:durableId="1522671484">
    <w:abstractNumId w:val="1"/>
  </w:num>
  <w:num w:numId="8" w16cid:durableId="15929416">
    <w:abstractNumId w:val="14"/>
  </w:num>
  <w:num w:numId="9" w16cid:durableId="131413513">
    <w:abstractNumId w:val="18"/>
  </w:num>
  <w:num w:numId="10" w16cid:durableId="437871393">
    <w:abstractNumId w:val="17"/>
  </w:num>
  <w:num w:numId="11" w16cid:durableId="1757435632">
    <w:abstractNumId w:val="17"/>
    <w:lvlOverride w:ilvl="0">
      <w:startOverride w:val="1"/>
    </w:lvlOverride>
  </w:num>
  <w:num w:numId="12" w16cid:durableId="2019968117">
    <w:abstractNumId w:val="12"/>
  </w:num>
  <w:num w:numId="13" w16cid:durableId="274681157">
    <w:abstractNumId w:val="12"/>
    <w:lvlOverride w:ilvl="0">
      <w:startOverride w:val="1"/>
    </w:lvlOverride>
  </w:num>
  <w:num w:numId="14" w16cid:durableId="395862934">
    <w:abstractNumId w:val="12"/>
    <w:lvlOverride w:ilvl="0">
      <w:startOverride w:val="1"/>
    </w:lvlOverride>
  </w:num>
  <w:num w:numId="15" w16cid:durableId="379402751">
    <w:abstractNumId w:val="12"/>
    <w:lvlOverride w:ilvl="0">
      <w:startOverride w:val="1"/>
    </w:lvlOverride>
  </w:num>
  <w:num w:numId="16" w16cid:durableId="55395424">
    <w:abstractNumId w:val="12"/>
    <w:lvlOverride w:ilvl="0">
      <w:startOverride w:val="1"/>
    </w:lvlOverride>
  </w:num>
  <w:num w:numId="17" w16cid:durableId="345789923">
    <w:abstractNumId w:val="12"/>
    <w:lvlOverride w:ilvl="0">
      <w:startOverride w:val="1"/>
    </w:lvlOverride>
  </w:num>
  <w:num w:numId="18" w16cid:durableId="2001152265">
    <w:abstractNumId w:val="21"/>
  </w:num>
  <w:num w:numId="19" w16cid:durableId="1354570257">
    <w:abstractNumId w:val="21"/>
    <w:lvlOverride w:ilvl="0">
      <w:startOverride w:val="1"/>
    </w:lvlOverride>
  </w:num>
  <w:num w:numId="20" w16cid:durableId="1599093160">
    <w:abstractNumId w:val="21"/>
    <w:lvlOverride w:ilvl="0">
      <w:startOverride w:val="1"/>
    </w:lvlOverride>
  </w:num>
  <w:num w:numId="21" w16cid:durableId="716319466">
    <w:abstractNumId w:val="21"/>
    <w:lvlOverride w:ilvl="0">
      <w:startOverride w:val="1"/>
    </w:lvlOverride>
  </w:num>
  <w:num w:numId="22" w16cid:durableId="1997342513">
    <w:abstractNumId w:val="21"/>
    <w:lvlOverride w:ilvl="0">
      <w:startOverride w:val="1"/>
    </w:lvlOverride>
  </w:num>
  <w:num w:numId="23" w16cid:durableId="1036006752">
    <w:abstractNumId w:val="21"/>
    <w:lvlOverride w:ilvl="0">
      <w:startOverride w:val="1"/>
    </w:lvlOverride>
  </w:num>
  <w:num w:numId="24" w16cid:durableId="500239422">
    <w:abstractNumId w:val="3"/>
  </w:num>
  <w:num w:numId="25" w16cid:durableId="1502815702">
    <w:abstractNumId w:val="13"/>
  </w:num>
  <w:num w:numId="26" w16cid:durableId="41488292">
    <w:abstractNumId w:val="7"/>
  </w:num>
  <w:num w:numId="27" w16cid:durableId="1460148547">
    <w:abstractNumId w:val="2"/>
  </w:num>
  <w:num w:numId="28" w16cid:durableId="1200973751">
    <w:abstractNumId w:val="8"/>
  </w:num>
  <w:num w:numId="29" w16cid:durableId="53312079">
    <w:abstractNumId w:val="4"/>
  </w:num>
  <w:num w:numId="30" w16cid:durableId="612707257">
    <w:abstractNumId w:val="6"/>
  </w:num>
  <w:num w:numId="31" w16cid:durableId="1210654369">
    <w:abstractNumId w:val="19"/>
  </w:num>
  <w:num w:numId="32" w16cid:durableId="430470752">
    <w:abstractNumId w:val="22"/>
  </w:num>
  <w:num w:numId="33" w16cid:durableId="1095901833">
    <w:abstractNumId w:val="23"/>
  </w:num>
  <w:num w:numId="34" w16cid:durableId="1622221750">
    <w:abstractNumId w:val="20"/>
  </w:num>
  <w:num w:numId="35" w16cid:durableId="1867519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44E9D"/>
    <w:rsid w:val="000705B8"/>
    <w:rsid w:val="0009081E"/>
    <w:rsid w:val="00097D4B"/>
    <w:rsid w:val="000A5ECB"/>
    <w:rsid w:val="000D3DF7"/>
    <w:rsid w:val="000E2229"/>
    <w:rsid w:val="000E5725"/>
    <w:rsid w:val="00115B0C"/>
    <w:rsid w:val="00115CEA"/>
    <w:rsid w:val="00117E09"/>
    <w:rsid w:val="00130764"/>
    <w:rsid w:val="00193016"/>
    <w:rsid w:val="001944A4"/>
    <w:rsid w:val="001C6A8A"/>
    <w:rsid w:val="001D4932"/>
    <w:rsid w:val="00204428"/>
    <w:rsid w:val="00206C6E"/>
    <w:rsid w:val="00227568"/>
    <w:rsid w:val="00233F59"/>
    <w:rsid w:val="00254F25"/>
    <w:rsid w:val="00263A51"/>
    <w:rsid w:val="002650F2"/>
    <w:rsid w:val="00267BC5"/>
    <w:rsid w:val="002727E6"/>
    <w:rsid w:val="00276147"/>
    <w:rsid w:val="0029215C"/>
    <w:rsid w:val="0029408F"/>
    <w:rsid w:val="0030430B"/>
    <w:rsid w:val="00321217"/>
    <w:rsid w:val="00323770"/>
    <w:rsid w:val="003455C0"/>
    <w:rsid w:val="00355A4B"/>
    <w:rsid w:val="00391B3D"/>
    <w:rsid w:val="003C406A"/>
    <w:rsid w:val="003D2F4B"/>
    <w:rsid w:val="0041192D"/>
    <w:rsid w:val="0041678D"/>
    <w:rsid w:val="004212BD"/>
    <w:rsid w:val="004335EC"/>
    <w:rsid w:val="004448E6"/>
    <w:rsid w:val="00453230"/>
    <w:rsid w:val="00453B2D"/>
    <w:rsid w:val="00481634"/>
    <w:rsid w:val="004835A6"/>
    <w:rsid w:val="004846C2"/>
    <w:rsid w:val="00486E69"/>
    <w:rsid w:val="004B0EC0"/>
    <w:rsid w:val="004B6F6D"/>
    <w:rsid w:val="004C3952"/>
    <w:rsid w:val="004D057E"/>
    <w:rsid w:val="004D5596"/>
    <w:rsid w:val="004F25A9"/>
    <w:rsid w:val="00503171"/>
    <w:rsid w:val="005175C5"/>
    <w:rsid w:val="00573FF0"/>
    <w:rsid w:val="005852E7"/>
    <w:rsid w:val="0058760A"/>
    <w:rsid w:val="005A1AE1"/>
    <w:rsid w:val="005F5F16"/>
    <w:rsid w:val="006024EB"/>
    <w:rsid w:val="00627ED4"/>
    <w:rsid w:val="00635D60"/>
    <w:rsid w:val="00663252"/>
    <w:rsid w:val="006669AA"/>
    <w:rsid w:val="006804A6"/>
    <w:rsid w:val="006835A0"/>
    <w:rsid w:val="006C7255"/>
    <w:rsid w:val="006D0CA6"/>
    <w:rsid w:val="006F7252"/>
    <w:rsid w:val="00707303"/>
    <w:rsid w:val="00737373"/>
    <w:rsid w:val="00744DD8"/>
    <w:rsid w:val="007935FA"/>
    <w:rsid w:val="007C1F0C"/>
    <w:rsid w:val="007C287F"/>
    <w:rsid w:val="007D51F6"/>
    <w:rsid w:val="007E3B61"/>
    <w:rsid w:val="007F774E"/>
    <w:rsid w:val="00804E7A"/>
    <w:rsid w:val="0081177C"/>
    <w:rsid w:val="008138A9"/>
    <w:rsid w:val="00851834"/>
    <w:rsid w:val="00872E41"/>
    <w:rsid w:val="008735FF"/>
    <w:rsid w:val="00873B31"/>
    <w:rsid w:val="008801FB"/>
    <w:rsid w:val="008876F3"/>
    <w:rsid w:val="0089214D"/>
    <w:rsid w:val="00896315"/>
    <w:rsid w:val="008A12AA"/>
    <w:rsid w:val="008C098A"/>
    <w:rsid w:val="008D04F7"/>
    <w:rsid w:val="008F676A"/>
    <w:rsid w:val="00905B8F"/>
    <w:rsid w:val="00935538"/>
    <w:rsid w:val="00935C0E"/>
    <w:rsid w:val="0094000D"/>
    <w:rsid w:val="00940E5B"/>
    <w:rsid w:val="00953530"/>
    <w:rsid w:val="00972EE3"/>
    <w:rsid w:val="00975CCE"/>
    <w:rsid w:val="00985AAC"/>
    <w:rsid w:val="0099065C"/>
    <w:rsid w:val="00993461"/>
    <w:rsid w:val="009A5579"/>
    <w:rsid w:val="009B0672"/>
    <w:rsid w:val="009B114A"/>
    <w:rsid w:val="00A23F6B"/>
    <w:rsid w:val="00A2678E"/>
    <w:rsid w:val="00A26971"/>
    <w:rsid w:val="00A27763"/>
    <w:rsid w:val="00A40011"/>
    <w:rsid w:val="00A56C5D"/>
    <w:rsid w:val="00A63F7C"/>
    <w:rsid w:val="00A70A9E"/>
    <w:rsid w:val="00A847BE"/>
    <w:rsid w:val="00AA2548"/>
    <w:rsid w:val="00AA689A"/>
    <w:rsid w:val="00AC0C3B"/>
    <w:rsid w:val="00AC7010"/>
    <w:rsid w:val="00AD0647"/>
    <w:rsid w:val="00AF7653"/>
    <w:rsid w:val="00B04833"/>
    <w:rsid w:val="00B16B8F"/>
    <w:rsid w:val="00B25F08"/>
    <w:rsid w:val="00B44B91"/>
    <w:rsid w:val="00B92DAA"/>
    <w:rsid w:val="00B94F6A"/>
    <w:rsid w:val="00B96E64"/>
    <w:rsid w:val="00BA0664"/>
    <w:rsid w:val="00BA708D"/>
    <w:rsid w:val="00BD1E06"/>
    <w:rsid w:val="00C00A54"/>
    <w:rsid w:val="00C00DAB"/>
    <w:rsid w:val="00C11D63"/>
    <w:rsid w:val="00C215FB"/>
    <w:rsid w:val="00C2189B"/>
    <w:rsid w:val="00C22E22"/>
    <w:rsid w:val="00C2639B"/>
    <w:rsid w:val="00C36461"/>
    <w:rsid w:val="00C66FDC"/>
    <w:rsid w:val="00C80FB2"/>
    <w:rsid w:val="00C82B79"/>
    <w:rsid w:val="00CB0354"/>
    <w:rsid w:val="00CC383A"/>
    <w:rsid w:val="00CE34B7"/>
    <w:rsid w:val="00D01347"/>
    <w:rsid w:val="00D13A63"/>
    <w:rsid w:val="00D17139"/>
    <w:rsid w:val="00D25C17"/>
    <w:rsid w:val="00D274EB"/>
    <w:rsid w:val="00D320D0"/>
    <w:rsid w:val="00D352B7"/>
    <w:rsid w:val="00D6047A"/>
    <w:rsid w:val="00D624DB"/>
    <w:rsid w:val="00D718A4"/>
    <w:rsid w:val="00D7659A"/>
    <w:rsid w:val="00D87D6F"/>
    <w:rsid w:val="00DA4781"/>
    <w:rsid w:val="00DD07A0"/>
    <w:rsid w:val="00DE4E8F"/>
    <w:rsid w:val="00DF1303"/>
    <w:rsid w:val="00E0687C"/>
    <w:rsid w:val="00E202A0"/>
    <w:rsid w:val="00E24DDB"/>
    <w:rsid w:val="00E42B53"/>
    <w:rsid w:val="00E678C8"/>
    <w:rsid w:val="00E77B75"/>
    <w:rsid w:val="00E86BF8"/>
    <w:rsid w:val="00EC78AC"/>
    <w:rsid w:val="00EE40FF"/>
    <w:rsid w:val="00F01499"/>
    <w:rsid w:val="00F13CCC"/>
    <w:rsid w:val="00F170FC"/>
    <w:rsid w:val="00F40983"/>
    <w:rsid w:val="00F52DA4"/>
    <w:rsid w:val="00F67722"/>
    <w:rsid w:val="00F87A41"/>
    <w:rsid w:val="00F87D22"/>
    <w:rsid w:val="00F91234"/>
    <w:rsid w:val="00F977B0"/>
    <w:rsid w:val="00FA302E"/>
    <w:rsid w:val="00FA5DA8"/>
    <w:rsid w:val="00FA6AE9"/>
    <w:rsid w:val="00FB3248"/>
    <w:rsid w:val="00FD3591"/>
    <w:rsid w:val="00FD3D3B"/>
    <w:rsid w:val="00FD7AE7"/>
    <w:rsid w:val="00FE73D7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DBABF"/>
  <w15:docId w15:val="{DFBB18AC-99FD-4924-9B04-8E27CE86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F7"/>
    <w:pPr>
      <w:spacing w:after="240" w:line="30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01347"/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47"/>
    <w:rPr>
      <w:rFonts w:ascii="Arial" w:eastAsiaTheme="majorEastAsia" w:hAnsi="Arial" w:cs="Arial"/>
      <w:bCs/>
      <w:noProof/>
      <w:color w:val="333333"/>
      <w:spacing w:val="-10"/>
      <w:kern w:val="28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1347"/>
    <w:rPr>
      <w:rFonts w:ascii="Arial" w:eastAsiaTheme="majorEastAsia" w:hAnsi="Arial" w:cs="Arial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4F25"/>
    <w:rPr>
      <w:rFonts w:ascii="Arial" w:eastAsiaTheme="majorEastAsia" w:hAnsi="Arial" w:cs="Arial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customStyle="1" w:styleId="Para1Char">
    <w:name w:val="Para 1 Char"/>
    <w:basedOn w:val="DefaultParagraphFont"/>
    <w:link w:val="Para1"/>
    <w:rsid w:val="00F52DA4"/>
    <w:rPr>
      <w:rFonts w:ascii="Arial" w:eastAsia="Calibri" w:hAnsi="Arial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DefaultParagraphFont"/>
    <w:link w:val="Hyperlinks"/>
    <w:rsid w:val="00254F25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D7AE7"/>
    <w:rPr>
      <w:rFonts w:ascii="Arial" w:eastAsia="Times New Roman" w:hAnsi="Arial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rsid w:val="00FD7AE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FD7AE7"/>
    <w:rPr>
      <w:rFonts w:ascii="Arial" w:eastAsia="Times New Roman" w:hAnsi="Arial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FD7AE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FD7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D7AE7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ListParagraphChar"/>
    <w:link w:val="Numberedlist"/>
    <w:rsid w:val="0029408F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QuoteChar">
    <w:name w:val="Quote Char"/>
    <w:basedOn w:val="DefaultParagraphFont"/>
    <w:link w:val="Quote"/>
    <w:uiPriority w:val="29"/>
    <w:rsid w:val="00FD7AE7"/>
    <w:rPr>
      <w:rFonts w:ascii="Arial" w:eastAsia="Times New Roman" w:hAnsi="Arial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Pagenumbers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D01347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4F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customStyle="1" w:styleId="Text">
    <w:name w:val="Text"/>
    <w:basedOn w:val="Normal"/>
    <w:rsid w:val="00935538"/>
    <w:pPr>
      <w:spacing w:after="0" w:line="240" w:lineRule="auto"/>
    </w:pPr>
    <w:rPr>
      <w:rFonts w:ascii="Times" w:hAnsi="Times" w:cs="Times New Roman"/>
      <w:color w:val="auto"/>
      <w:kern w:val="0"/>
      <w:sz w:val="20"/>
      <w:szCs w:val="20"/>
      <w:lang w:val="en-US"/>
      <w14:ligatures w14:val="none"/>
      <w14:cntxtAlts w14:val="0"/>
    </w:rPr>
  </w:style>
  <w:style w:type="paragraph" w:styleId="Revision">
    <w:name w:val="Revision"/>
    <w:hidden/>
    <w:uiPriority w:val="99"/>
    <w:semiHidden/>
    <w:rsid w:val="0041678D"/>
    <w:pPr>
      <w:spacing w:after="0" w:line="24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a858-df31-4a3c-93e5-0f187e9356fe">
      <Terms xmlns="http://schemas.microsoft.com/office/infopath/2007/PartnerControls"/>
    </lcf76f155ced4ddcb4097134ff3c332f>
    <TaxCatchAll xmlns="cc010a73-9711-4bf0-ad5a-e8ba9924d5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8" ma:contentTypeDescription="Create a new document." ma:contentTypeScope="" ma:versionID="198f50a16c53f119d7cb4c632dd5c1c3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56433bcb11e00a98eccd822805db6039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0F922-5690-4DB7-9653-DA74F262733D}">
  <ds:schemaRefs>
    <ds:schemaRef ds:uri="http://schemas.microsoft.com/office/2006/metadata/properties"/>
    <ds:schemaRef ds:uri="http://schemas.microsoft.com/office/infopath/2007/PartnerControls"/>
    <ds:schemaRef ds:uri="bec4a858-df31-4a3c-93e5-0f187e9356fe"/>
    <ds:schemaRef ds:uri="cc010a73-9711-4bf0-ad5a-e8ba9924d500"/>
  </ds:schemaRefs>
</ds:datastoreItem>
</file>

<file path=customXml/itemProps2.xml><?xml version="1.0" encoding="utf-8"?>
<ds:datastoreItem xmlns:ds="http://schemas.openxmlformats.org/officeDocument/2006/customXml" ds:itemID="{7C436553-D909-4326-AC59-80B20E8C88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6D922B-6AC6-4A5F-8AFA-42B7B54ED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Winter</dc:creator>
  <cp:lastModifiedBy>Laura Welford</cp:lastModifiedBy>
  <cp:revision>3</cp:revision>
  <cp:lastPrinted>2020-08-26T12:02:00Z</cp:lastPrinted>
  <dcterms:created xsi:type="dcterms:W3CDTF">2024-01-13T18:32:00Z</dcterms:created>
  <dcterms:modified xsi:type="dcterms:W3CDTF">2024-01-18T16:56:00Z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0x0101002FF5411602BE394FAB134E021BB412D6</vt:lpwstr>
  </property>
  <property fmtid="{D5CDD505-2E9C-101B-9397-08002B2CF9AE}" pid="3" name="Order">
    <vt:r8>17773600</vt:r8>
  </property>
  <property fmtid="{D5CDD505-2E9C-101B-9397-08002B2CF9AE}" pid="4" name="MediaServiceImageTags">
    <vt:lpwstr/>
  </property>
</Properties>
</file>