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00DB" w14:textId="77777777" w:rsidR="001353B8" w:rsidRPr="001353B8" w:rsidRDefault="001353B8" w:rsidP="001353B8">
      <w:pPr>
        <w:spacing w:after="0" w:line="240" w:lineRule="auto"/>
        <w:jc w:val="both"/>
      </w:pPr>
      <w:r w:rsidRPr="001353B8">
        <w:t>The position of Management Accountant requires the following knowledge, qualifications, skills and experience:</w:t>
      </w:r>
    </w:p>
    <w:p w14:paraId="2ADC5A19" w14:textId="77777777" w:rsidR="00EC2D1C" w:rsidRDefault="00EC2D1C" w:rsidP="00EC2D1C">
      <w:pPr>
        <w:spacing w:after="0" w:line="240" w:lineRule="auto"/>
        <w:jc w:val="both"/>
        <w:rPr>
          <w:b/>
          <w:bCs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18"/>
        <w:gridCol w:w="492"/>
        <w:gridCol w:w="8729"/>
      </w:tblGrid>
      <w:tr w:rsidR="00045CC4" w:rsidRPr="00045CC4" w14:paraId="4D051D4E" w14:textId="77777777" w:rsidTr="00073AE1">
        <w:trPr>
          <w:trHeight w:val="509"/>
        </w:trPr>
        <w:tc>
          <w:tcPr>
            <w:tcW w:w="418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43133E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92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462489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8729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7F49502" w14:textId="77777777" w:rsidR="00045CC4" w:rsidRPr="00045CC4" w:rsidRDefault="00045CC4" w:rsidP="00045CC4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045CC4">
              <w:rPr>
                <w:b/>
                <w:bCs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Experience</w:t>
            </w:r>
          </w:p>
        </w:tc>
      </w:tr>
      <w:tr w:rsidR="00045CC4" w:rsidRPr="00045CC4" w14:paraId="59B496F6" w14:textId="77777777" w:rsidTr="00073AE1">
        <w:trPr>
          <w:trHeight w:val="535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8422049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BDD8062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1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2029A0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14:ligatures w14:val="none"/>
                <w14:cntxtAlts w14:val="0"/>
              </w:rPr>
              <w:t>Professional accountancy qualification (full or part qualified), or demonstrable qualification by experience</w:t>
            </w:r>
          </w:p>
          <w:p w14:paraId="7B933712" w14:textId="442E668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19CA3680" w14:textId="77777777" w:rsidTr="00073AE1">
        <w:trPr>
          <w:trHeight w:val="511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0104B17" w14:textId="5EB40F4F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  <w:r w:rsidR="00B101E7" w:rsidRPr="00045CC4">
              <w:rPr>
                <w:color w:val="000000"/>
                <w:kern w:val="0"/>
                <w:sz w:val="36"/>
                <w:szCs w:val="36"/>
                <w14:ligatures w14:val="none"/>
                <w14:cntxtAlts w14:val="0"/>
              </w:rPr>
              <w:t>*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C1D5E2B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A9106A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14:ligatures w14:val="none"/>
                <w14:cntxtAlts w14:val="0"/>
              </w:rPr>
              <w:t>Experience of effectively managing budgets (including setting budgets and monitoring them through monthly management accounts) and of producing accurate, clear and concise financial information for non-financial staff</w:t>
            </w:r>
          </w:p>
          <w:p w14:paraId="5DB23C90" w14:textId="2D656E91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6842421E" w14:textId="77777777" w:rsidTr="00073AE1">
        <w:trPr>
          <w:trHeight w:val="465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D999A1F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36"/>
                <w:szCs w:val="36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36"/>
                <w:szCs w:val="36"/>
                <w14:ligatures w14:val="none"/>
                <w14:cntxtAlts w14:val="0"/>
              </w:rPr>
              <w:t>*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BA9E5C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54EA64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14:ligatures w14:val="none"/>
                <w14:cntxtAlts w14:val="0"/>
              </w:rPr>
              <w:t>Experience of preparing accounts under the Charity SORP</w:t>
            </w:r>
          </w:p>
          <w:p w14:paraId="7A59F613" w14:textId="30CDF5A1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30637464" w14:textId="77777777" w:rsidTr="00073AE1">
        <w:trPr>
          <w:trHeight w:val="600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0EF659E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1A4DBF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246CE0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14:ligatures w14:val="none"/>
                <w14:cntxtAlts w14:val="0"/>
              </w:rPr>
              <w:t xml:space="preserve">Experience of producing annual statutory accounts </w:t>
            </w:r>
          </w:p>
          <w:p w14:paraId="0B2548B8" w14:textId="45068B8D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1353B8" w:rsidRPr="00045CC4" w14:paraId="72B28893" w14:textId="77777777" w:rsidTr="00073AE1">
        <w:trPr>
          <w:trHeight w:val="673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7BF09A9C" w14:textId="77777777" w:rsidR="001353B8" w:rsidRPr="00045CC4" w:rsidRDefault="001353B8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8683E58" w14:textId="00E92BEE" w:rsidR="001353B8" w:rsidRPr="00045CC4" w:rsidRDefault="001353B8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>
              <w:rPr>
                <w:color w:val="000000"/>
                <w:kern w:val="0"/>
                <w14:ligatures w14:val="none"/>
                <w14:cntxtAlts w14:val="0"/>
              </w:rPr>
              <w:t>5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3C47DDD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14:ligatures w14:val="none"/>
                <w14:cntxtAlts w14:val="0"/>
              </w:rPr>
              <w:t>Experience of accounting software</w:t>
            </w:r>
          </w:p>
          <w:p w14:paraId="322C908F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5F0E4246" w14:textId="77777777" w:rsidTr="00073AE1">
        <w:trPr>
          <w:trHeight w:val="673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74E6FC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CE3667" w14:textId="178555D7" w:rsidR="00045CC4" w:rsidRPr="00045CC4" w:rsidRDefault="001353B8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>
              <w:rPr>
                <w:color w:val="000000"/>
                <w:kern w:val="0"/>
                <w14:ligatures w14:val="none"/>
                <w14:cntxtAlts w14:val="0"/>
              </w:rPr>
              <w:t>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9D6469" w14:textId="77777777" w:rsid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14:ligatures w14:val="none"/>
                <w14:cntxtAlts w14:val="0"/>
              </w:rPr>
              <w:t>Experience of staff management; including setting objectives and providing regular support &amp; supervision and appraisals</w:t>
            </w:r>
          </w:p>
          <w:p w14:paraId="42B66C60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  <w:p w14:paraId="4709D3C7" w14:textId="78BBC5BA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1353B8" w:rsidRPr="001353B8" w14:paraId="1F208750" w14:textId="77777777" w:rsidTr="00073AE1">
        <w:trPr>
          <w:trHeight w:val="563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FE65CB2" w14:textId="77777777" w:rsidR="001353B8" w:rsidRPr="00045CC4" w:rsidRDefault="001353B8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637EE610" w14:textId="7BB104BA" w:rsidR="001353B8" w:rsidRPr="00045CC4" w:rsidRDefault="001353B8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7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64CE602" w14:textId="03BDBE0A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Experience of contributing to organisational planning and performance monitoring</w:t>
            </w:r>
          </w:p>
        </w:tc>
      </w:tr>
      <w:tr w:rsidR="00045CC4" w:rsidRPr="00045CC4" w14:paraId="505B916E" w14:textId="77777777" w:rsidTr="00073AE1">
        <w:trPr>
          <w:trHeight w:val="563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1114E1F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EEDB2B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5AEDA5" w14:textId="77777777" w:rsidR="00045CC4" w:rsidRPr="00045CC4" w:rsidRDefault="00045CC4" w:rsidP="00045CC4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</w:pPr>
            <w:r w:rsidRPr="00045CC4">
              <w:rPr>
                <w:b/>
                <w:bCs/>
                <w:color w:val="000000"/>
                <w:kern w:val="0"/>
                <w:sz w:val="40"/>
                <w:szCs w:val="40"/>
                <w14:ligatures w14:val="none"/>
                <w14:cntxtAlts w14:val="0"/>
              </w:rPr>
              <w:t>Skills / Ability / Knowledge / Attitudes</w:t>
            </w:r>
          </w:p>
        </w:tc>
      </w:tr>
      <w:tr w:rsidR="00045CC4" w:rsidRPr="00045CC4" w14:paraId="675DC44B" w14:textId="77777777" w:rsidTr="00073AE1">
        <w:trPr>
          <w:trHeight w:val="839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E71588" w14:textId="1F71B7D4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36"/>
                <w:szCs w:val="36"/>
                <w14:ligatures w14:val="none"/>
                <w14:cntxtAlts w14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31E3D0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6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6777289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:lang w:val="en-US"/>
                <w14:ligatures w14:val="none"/>
                <w14:cntxtAlts w14:val="0"/>
              </w:rPr>
              <w:t>Strong operational and organisational skills</w:t>
            </w:r>
          </w:p>
          <w:p w14:paraId="1BFD8180" w14:textId="62E2EBA8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5E8F89FF" w14:textId="77777777" w:rsidTr="00073AE1">
        <w:trPr>
          <w:trHeight w:val="696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406550" w14:textId="7BCB313C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36"/>
                <w:szCs w:val="36"/>
                <w14:ligatures w14:val="none"/>
                <w14:cntxtAlts w14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87B6F67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7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90A308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:lang w:val="en-US"/>
                <w14:ligatures w14:val="none"/>
                <w14:cntxtAlts w14:val="0"/>
              </w:rPr>
              <w:t>Ability to work with databases and complex spread sheets with advanced Excel skills</w:t>
            </w:r>
          </w:p>
          <w:p w14:paraId="226D84E2" w14:textId="4243F812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75D08B4C" w14:textId="77777777" w:rsidTr="00073AE1">
        <w:trPr>
          <w:trHeight w:val="473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3ADE8CF" w14:textId="60B29C4D" w:rsidR="00045CC4" w:rsidRPr="00FD2C37" w:rsidRDefault="00045CC4" w:rsidP="00045CC4">
            <w:pPr>
              <w:spacing w:after="0" w:line="240" w:lineRule="auto"/>
              <w:jc w:val="both"/>
              <w:rPr>
                <w:strike/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C919A1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8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C372E1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:lang w:val="en-US"/>
                <w14:ligatures w14:val="none"/>
                <w14:cntxtAlts w14:val="0"/>
              </w:rPr>
              <w:t>Ability to translate accountancy theory into practice</w:t>
            </w:r>
          </w:p>
          <w:p w14:paraId="1AE8F375" w14:textId="41FF1488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6D63CAD2" w14:textId="77777777" w:rsidTr="00073AE1">
        <w:trPr>
          <w:trHeight w:val="502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7CD180" w14:textId="6365483C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36"/>
                <w:szCs w:val="36"/>
                <w14:ligatures w14:val="none"/>
                <w14:cntxtAlts w14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7E151C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9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46A0DD" w14:textId="77777777" w:rsidR="001353B8" w:rsidRPr="001353B8" w:rsidRDefault="001353B8" w:rsidP="001353B8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:lang w:val="en-US"/>
                <w14:ligatures w14:val="none"/>
                <w14:cntxtAlts w14:val="0"/>
              </w:rPr>
              <w:t>Good verbal and written communication skills, excellent interpersonal skills and the ability to build and maintain positive working relationships</w:t>
            </w:r>
          </w:p>
          <w:p w14:paraId="6EFCA571" w14:textId="41200402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689AA953" w14:textId="77777777" w:rsidTr="00073AE1">
        <w:trPr>
          <w:trHeight w:val="977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868D459" w14:textId="37CC8D75" w:rsidR="00045CC4" w:rsidRPr="00DD191B" w:rsidRDefault="00045CC4" w:rsidP="00045CC4">
            <w:pPr>
              <w:spacing w:after="0" w:line="240" w:lineRule="auto"/>
              <w:jc w:val="both"/>
              <w:rPr>
                <w:b/>
                <w:bCs/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DD191B">
              <w:rPr>
                <w:b/>
                <w:bCs/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  <w:r w:rsidR="00DD191B" w:rsidRPr="00DD191B">
              <w:rPr>
                <w:b/>
                <w:bCs/>
                <w:color w:val="000000"/>
                <w:kern w:val="0"/>
                <w:sz w:val="28"/>
                <w:szCs w:val="28"/>
                <w14:ligatures w14:val="none"/>
                <w14:cntxtAlts w14:val="0"/>
              </w:rPr>
              <w:t>*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A73020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10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577D62" w14:textId="77777777" w:rsidR="001353B8" w:rsidRPr="001353B8" w:rsidRDefault="001353B8" w:rsidP="001353B8">
            <w:pPr>
              <w:tabs>
                <w:tab w:val="num" w:pos="720"/>
              </w:tabs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:lang w:val="en-US"/>
                <w14:ligatures w14:val="none"/>
                <w14:cntxtAlts w14:val="0"/>
              </w:rPr>
              <w:t>A structured approach and effective time management skills including the ability to prioritise workloads to meet deadlines</w:t>
            </w:r>
          </w:p>
          <w:p w14:paraId="20EE14A4" w14:textId="658F8112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63065833" w14:textId="77777777" w:rsidTr="00073AE1">
        <w:trPr>
          <w:trHeight w:val="423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05EB583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662CB2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11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3A7072" w14:textId="77777777" w:rsidR="00821A62" w:rsidRPr="001353B8" w:rsidRDefault="00821A62" w:rsidP="00821A62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1353B8">
              <w:rPr>
                <w:color w:val="000000"/>
                <w:kern w:val="0"/>
                <w:lang w:val="en-US"/>
                <w14:ligatures w14:val="none"/>
                <w14:cntxtAlts w14:val="0"/>
              </w:rPr>
              <w:t>An effective team player</w:t>
            </w:r>
          </w:p>
          <w:p w14:paraId="16CD74CB" w14:textId="5127858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1908AE8E" w14:textId="77777777" w:rsidTr="00073AE1">
        <w:trPr>
          <w:trHeight w:val="862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5728F2C" w14:textId="724F46C4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36"/>
                <w:szCs w:val="36"/>
                <w14:ligatures w14:val="none"/>
                <w14:cntxtAlts w14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EB3B04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12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9D0E2A" w14:textId="77777777" w:rsidR="009E1776" w:rsidRPr="009E1776" w:rsidRDefault="009E1776" w:rsidP="009E1776">
            <w:pPr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9E1776">
              <w:rPr>
                <w:color w:val="000000"/>
                <w:kern w:val="0"/>
                <w:lang w:val="en-US"/>
                <w14:ligatures w14:val="none"/>
                <w14:cntxtAlts w14:val="0"/>
              </w:rPr>
              <w:t>An understanding of, and commitment to, equality and diversity</w:t>
            </w:r>
          </w:p>
          <w:p w14:paraId="5943CC7D" w14:textId="751C7E96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</w:p>
        </w:tc>
      </w:tr>
      <w:tr w:rsidR="00045CC4" w:rsidRPr="00045CC4" w14:paraId="3CA62FEF" w14:textId="77777777" w:rsidTr="00073AE1">
        <w:trPr>
          <w:trHeight w:val="822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5F80E83" w14:textId="77777777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851A222" w14:textId="07A898FD" w:rsidR="00045CC4" w:rsidRPr="00045CC4" w:rsidRDefault="00045CC4" w:rsidP="00045CC4">
            <w:pPr>
              <w:spacing w:after="0" w:line="240" w:lineRule="auto"/>
              <w:jc w:val="both"/>
              <w:rPr>
                <w:color w:val="000000"/>
                <w:kern w:val="0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1</w:t>
            </w:r>
            <w:r w:rsidR="00073AE1">
              <w:rPr>
                <w:color w:val="000000"/>
                <w:kern w:val="0"/>
                <w14:ligatures w14:val="none"/>
                <w14:cntxtAlts w14:val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DADD61" w14:textId="77777777" w:rsidR="00FB25E0" w:rsidRPr="009E0170" w:rsidRDefault="00FB25E0" w:rsidP="009E0170">
            <w:pPr>
              <w:tabs>
                <w:tab w:val="num" w:pos="720"/>
              </w:tabs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9E0170">
              <w:rPr>
                <w:color w:val="000000"/>
                <w:kern w:val="0"/>
                <w:lang w:val="en-US"/>
                <w14:ligatures w14:val="none"/>
                <w14:cntxtAlts w14:val="0"/>
              </w:rPr>
              <w:t>Able to receive and act on feedback in a positive and constructive way</w:t>
            </w:r>
          </w:p>
          <w:p w14:paraId="6EC5FDCA" w14:textId="278C9272" w:rsidR="00EC2D1C" w:rsidRPr="00EC2D1C" w:rsidRDefault="00EC2D1C" w:rsidP="009E0170">
            <w:pPr>
              <w:tabs>
                <w:tab w:val="num" w:pos="720"/>
              </w:tabs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</w:p>
        </w:tc>
      </w:tr>
      <w:tr w:rsidR="00FB25E0" w:rsidRPr="00045CC4" w14:paraId="6A90BD85" w14:textId="77777777" w:rsidTr="001D615E">
        <w:trPr>
          <w:trHeight w:val="525"/>
        </w:trPr>
        <w:tc>
          <w:tcPr>
            <w:tcW w:w="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0CF16A34" w14:textId="1CE0E359" w:rsidR="00FB25E0" w:rsidRPr="00045CC4" w:rsidRDefault="00FB25E0" w:rsidP="00FB25E0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483F38F" w14:textId="038EABC4" w:rsidR="00FB25E0" w:rsidRPr="00045CC4" w:rsidRDefault="00FB25E0" w:rsidP="00FB25E0">
            <w:pPr>
              <w:spacing w:after="0" w:line="240" w:lineRule="auto"/>
              <w:jc w:val="both"/>
              <w:rPr>
                <w:color w:val="000000"/>
                <w:kern w:val="0"/>
                <w:sz w:val="22"/>
                <w:szCs w:val="22"/>
                <w14:ligatures w14:val="none"/>
                <w14:cntxtAlts w14:val="0"/>
              </w:rPr>
            </w:pPr>
            <w:r w:rsidRPr="00045CC4">
              <w:rPr>
                <w:color w:val="000000"/>
                <w:kern w:val="0"/>
                <w14:ligatures w14:val="none"/>
                <w14:cntxtAlts w14:val="0"/>
              </w:rPr>
              <w:t>1</w:t>
            </w:r>
            <w:r>
              <w:rPr>
                <w:color w:val="000000"/>
                <w:kern w:val="0"/>
                <w14:ligatures w14:val="none"/>
                <w14:cntxtAlts w14:val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1325EA30" w14:textId="16F84F84" w:rsidR="009E0170" w:rsidRPr="009E0170" w:rsidRDefault="009E0170" w:rsidP="009E0170">
            <w:pPr>
              <w:tabs>
                <w:tab w:val="num" w:pos="720"/>
              </w:tabs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  <w:r w:rsidRPr="009E0170">
              <w:rPr>
                <w:color w:val="000000"/>
                <w:kern w:val="0"/>
                <w:lang w:val="en-US"/>
                <w14:ligatures w14:val="none"/>
                <w14:cntxtAlts w14:val="0"/>
              </w:rPr>
              <w:t>Committed to the aims, values and objectives of BHT</w:t>
            </w:r>
            <w:r w:rsidR="007E4D3B">
              <w:rPr>
                <w:color w:val="000000"/>
                <w:kern w:val="0"/>
                <w:lang w:val="en-US"/>
                <w14:ligatures w14:val="none"/>
                <w14:cntxtAlts w14:val="0"/>
              </w:rPr>
              <w:t xml:space="preserve"> Sussex</w:t>
            </w:r>
          </w:p>
          <w:p w14:paraId="7523696F" w14:textId="77777777" w:rsidR="00FB25E0" w:rsidRPr="009E0170" w:rsidRDefault="00FB25E0" w:rsidP="009E0170">
            <w:pPr>
              <w:tabs>
                <w:tab w:val="num" w:pos="720"/>
              </w:tabs>
              <w:spacing w:after="0" w:line="240" w:lineRule="auto"/>
              <w:jc w:val="both"/>
              <w:rPr>
                <w:color w:val="000000"/>
                <w:kern w:val="0"/>
                <w:lang w:val="en-US"/>
                <w14:ligatures w14:val="none"/>
                <w14:cntxtAlts w14:val="0"/>
              </w:rPr>
            </w:pPr>
          </w:p>
        </w:tc>
      </w:tr>
    </w:tbl>
    <w:p w14:paraId="3F4DB681" w14:textId="77777777" w:rsidR="001353B8" w:rsidRPr="00E87379" w:rsidRDefault="001353B8" w:rsidP="00E87379">
      <w:pPr>
        <w:spacing w:after="120"/>
        <w:jc w:val="right"/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</w:pPr>
    </w:p>
    <w:sectPr w:rsidR="001353B8" w:rsidRPr="00E87379" w:rsidSect="00C979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" w:right="1133" w:bottom="426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CB1F" w14:textId="77777777" w:rsidR="00BE2E9F" w:rsidRDefault="00BE2E9F" w:rsidP="00D17139">
      <w:pPr>
        <w:spacing w:after="0"/>
      </w:pPr>
      <w:r>
        <w:separator/>
      </w:r>
    </w:p>
  </w:endnote>
  <w:endnote w:type="continuationSeparator" w:id="0">
    <w:p w14:paraId="7C184FBD" w14:textId="77777777" w:rsidR="00BE2E9F" w:rsidRDefault="00BE2E9F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0902" w14:textId="77777777" w:rsidR="002241F6" w:rsidRDefault="00224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850440"/>
      <w:docPartObj>
        <w:docPartGallery w:val="Page Numbers (Bottom of Page)"/>
        <w:docPartUnique/>
      </w:docPartObj>
    </w:sdtPr>
    <w:sdtEndPr/>
    <w:sdtContent>
      <w:sdt>
        <w:sdtPr>
          <w:id w:val="1623958823"/>
          <w:docPartObj>
            <w:docPartGallery w:val="Page Numbers (Top of Page)"/>
            <w:docPartUnique/>
          </w:docPartObj>
        </w:sdtPr>
        <w:sdtEndPr/>
        <w:sdtContent>
          <w:p w14:paraId="0BE9B0CF" w14:textId="6371FE81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5071AD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5B0570">
              <w:rPr>
                <w:noProof/>
              </w:rPr>
              <w:fldChar w:fldCharType="begin"/>
            </w:r>
            <w:r w:rsidR="005B0570">
              <w:rPr>
                <w:noProof/>
              </w:rPr>
              <w:instrText xml:space="preserve"> NUMPAGES  </w:instrText>
            </w:r>
            <w:r w:rsidR="005B0570">
              <w:rPr>
                <w:noProof/>
              </w:rPr>
              <w:fldChar w:fldCharType="separate"/>
            </w:r>
            <w:r w:rsidR="005071AD">
              <w:rPr>
                <w:noProof/>
              </w:rPr>
              <w:t>2</w:t>
            </w:r>
            <w:r w:rsidR="005B0570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9802" w14:textId="77777777" w:rsidR="002241F6" w:rsidRDefault="00224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C0AC" w14:textId="77777777" w:rsidR="00BE2E9F" w:rsidRDefault="00BE2E9F" w:rsidP="00D17139">
      <w:pPr>
        <w:spacing w:after="0"/>
      </w:pPr>
      <w:r>
        <w:separator/>
      </w:r>
    </w:p>
  </w:footnote>
  <w:footnote w:type="continuationSeparator" w:id="0">
    <w:p w14:paraId="384A93DC" w14:textId="77777777" w:rsidR="00BE2E9F" w:rsidRDefault="00BE2E9F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1A15" w14:textId="77777777" w:rsidR="002241F6" w:rsidRDefault="00224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985"/>
    </w:tblGrid>
    <w:tr w:rsidR="00117E09" w14:paraId="552A5E01" w14:textId="77777777" w:rsidTr="00873B31">
      <w:trPr>
        <w:trHeight w:val="563"/>
      </w:trPr>
      <w:tc>
        <w:tcPr>
          <w:tcW w:w="851" w:type="dxa"/>
          <w:vAlign w:val="bottom"/>
        </w:tcPr>
        <w:p w14:paraId="7692466E" w14:textId="5DE4A9DF" w:rsidR="00117E09" w:rsidRDefault="008D4C01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 Sussex</w:t>
          </w:r>
        </w:p>
      </w:tc>
      <w:tc>
        <w:tcPr>
          <w:tcW w:w="7229" w:type="dxa"/>
          <w:vAlign w:val="bottom"/>
        </w:tcPr>
        <w:p w14:paraId="64A4DACD" w14:textId="4C950324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985" w:type="dxa"/>
          <w:vAlign w:val="bottom"/>
        </w:tcPr>
        <w:p w14:paraId="236AD998" w14:textId="200E7936" w:rsidR="004E0333" w:rsidRPr="005F5F16" w:rsidRDefault="00EC2D1C" w:rsidP="004E0333">
          <w:pPr>
            <w:tabs>
              <w:tab w:val="left" w:pos="2410"/>
              <w:tab w:val="center" w:pos="2977"/>
              <w:tab w:val="right" w:pos="8505"/>
            </w:tabs>
            <w:spacing w:before="240"/>
            <w:jc w:val="center"/>
            <w:rPr>
              <w:b/>
            </w:rPr>
          </w:pPr>
          <w:r>
            <w:rPr>
              <w:b/>
            </w:rPr>
            <w:t xml:space="preserve">Oct </w:t>
          </w:r>
          <w:r w:rsidR="008D4C01">
            <w:rPr>
              <w:b/>
            </w:rPr>
            <w:t>2022</w:t>
          </w:r>
        </w:p>
      </w:tc>
    </w:tr>
  </w:tbl>
  <w:p w14:paraId="556538A2" w14:textId="4B13E565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7796"/>
    </w:tblGrid>
    <w:tr w:rsidR="005D0A04" w:rsidRPr="005D0A04" w14:paraId="783F5D43" w14:textId="77777777" w:rsidTr="00EC2D1C">
      <w:trPr>
        <w:trHeight w:val="1900"/>
      </w:trPr>
      <w:tc>
        <w:tcPr>
          <w:tcW w:w="1985" w:type="dxa"/>
        </w:tcPr>
        <w:p w14:paraId="71AACE21" w14:textId="28CA9EBD" w:rsidR="00FD7AE7" w:rsidRDefault="003032EA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:color w:val="33A8A5"/>
              <w:sz w:val="16"/>
              <w:szCs w:val="16"/>
              <w14:ligatures w14:val="none"/>
              <w14:cntxtAlts w14:val="0"/>
            </w:rPr>
            <w:drawing>
              <wp:inline distT="0" distB="0" distL="0" distR="0" wp14:anchorId="00389354" wp14:editId="6C85D97A">
                <wp:extent cx="1047896" cy="1009791"/>
                <wp:effectExtent l="0" t="0" r="0" b="0"/>
                <wp:docPr id="1" name="Picture 1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896" cy="1009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796" w:type="dxa"/>
        </w:tcPr>
        <w:p w14:paraId="77ED176B" w14:textId="699C8024" w:rsidR="00931D52" w:rsidRPr="005D0A04" w:rsidRDefault="00B762FE" w:rsidP="00931D52">
          <w:pPr>
            <w:pStyle w:val="Heading1"/>
            <w:rPr>
              <w:color w:val="auto"/>
            </w:rPr>
          </w:pPr>
          <w:r>
            <w:rPr>
              <w:color w:val="auto"/>
            </w:rPr>
            <w:t>Management Accountant - Finance</w:t>
          </w:r>
        </w:p>
        <w:p w14:paraId="211686D5" w14:textId="6BDDA92F" w:rsidR="00FD7AE7" w:rsidRPr="005D0A04" w:rsidRDefault="003A0493" w:rsidP="00935538">
          <w:pPr>
            <w:pStyle w:val="Heading1"/>
            <w:rPr>
              <w:color w:val="auto"/>
            </w:rPr>
          </w:pPr>
          <w:r w:rsidRPr="005D0A04">
            <w:rPr>
              <w:color w:val="auto"/>
            </w:rPr>
            <w:t>Person</w:t>
          </w:r>
          <w:r w:rsidR="00935538" w:rsidRPr="005D0A04">
            <w:rPr>
              <w:color w:val="auto"/>
            </w:rPr>
            <w:t xml:space="preserve"> Specification                  </w:t>
          </w:r>
          <w:r w:rsidR="00C97947" w:rsidRPr="005D0A04">
            <w:rPr>
              <w:color w:val="auto"/>
            </w:rPr>
            <w:t xml:space="preserve">    </w:t>
          </w:r>
          <w:r w:rsidR="00F01C8D" w:rsidRPr="005D0A04">
            <w:rPr>
              <w:color w:val="auto"/>
            </w:rPr>
            <w:t xml:space="preserve">Ref: </w:t>
          </w:r>
          <w:r w:rsidR="00937F24">
            <w:rPr>
              <w:color w:val="auto"/>
            </w:rPr>
            <w:t>08</w:t>
          </w:r>
        </w:p>
      </w:tc>
    </w:tr>
  </w:tbl>
  <w:p w14:paraId="31E9C2E9" w14:textId="77777777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A365E7"/>
    <w:multiLevelType w:val="hybridMultilevel"/>
    <w:tmpl w:val="F81CC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4B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6582C"/>
    <w:multiLevelType w:val="hybridMultilevel"/>
    <w:tmpl w:val="4BC8C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8736B"/>
    <w:multiLevelType w:val="hybridMultilevel"/>
    <w:tmpl w:val="54FCD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5699">
    <w:abstractNumId w:val="19"/>
  </w:num>
  <w:num w:numId="2" w16cid:durableId="1318876851">
    <w:abstractNumId w:val="11"/>
  </w:num>
  <w:num w:numId="3" w16cid:durableId="1169752549">
    <w:abstractNumId w:val="13"/>
  </w:num>
  <w:num w:numId="4" w16cid:durableId="134759833">
    <w:abstractNumId w:val="7"/>
  </w:num>
  <w:num w:numId="5" w16cid:durableId="154686821">
    <w:abstractNumId w:val="18"/>
  </w:num>
  <w:num w:numId="6" w16cid:durableId="1065756660">
    <w:abstractNumId w:val="0"/>
  </w:num>
  <w:num w:numId="7" w16cid:durableId="1685783825">
    <w:abstractNumId w:val="1"/>
  </w:num>
  <w:num w:numId="8" w16cid:durableId="1055161415">
    <w:abstractNumId w:val="16"/>
  </w:num>
  <w:num w:numId="9" w16cid:durableId="1616018295">
    <w:abstractNumId w:val="21"/>
  </w:num>
  <w:num w:numId="10" w16cid:durableId="1974406301">
    <w:abstractNumId w:val="20"/>
  </w:num>
  <w:num w:numId="11" w16cid:durableId="1526677517">
    <w:abstractNumId w:val="20"/>
    <w:lvlOverride w:ilvl="0">
      <w:startOverride w:val="1"/>
    </w:lvlOverride>
  </w:num>
  <w:num w:numId="12" w16cid:durableId="1944991583">
    <w:abstractNumId w:val="14"/>
  </w:num>
  <w:num w:numId="13" w16cid:durableId="252008438">
    <w:abstractNumId w:val="14"/>
    <w:lvlOverride w:ilvl="0">
      <w:startOverride w:val="1"/>
    </w:lvlOverride>
  </w:num>
  <w:num w:numId="14" w16cid:durableId="1372271075">
    <w:abstractNumId w:val="14"/>
    <w:lvlOverride w:ilvl="0">
      <w:startOverride w:val="1"/>
    </w:lvlOverride>
  </w:num>
  <w:num w:numId="15" w16cid:durableId="265230544">
    <w:abstractNumId w:val="14"/>
    <w:lvlOverride w:ilvl="0">
      <w:startOverride w:val="1"/>
    </w:lvlOverride>
  </w:num>
  <w:num w:numId="16" w16cid:durableId="169413910">
    <w:abstractNumId w:val="14"/>
    <w:lvlOverride w:ilvl="0">
      <w:startOverride w:val="1"/>
    </w:lvlOverride>
  </w:num>
  <w:num w:numId="17" w16cid:durableId="1267347140">
    <w:abstractNumId w:val="14"/>
    <w:lvlOverride w:ilvl="0">
      <w:startOverride w:val="1"/>
    </w:lvlOverride>
  </w:num>
  <w:num w:numId="18" w16cid:durableId="501312719">
    <w:abstractNumId w:val="24"/>
  </w:num>
  <w:num w:numId="19" w16cid:durableId="1192573255">
    <w:abstractNumId w:val="24"/>
    <w:lvlOverride w:ilvl="0">
      <w:startOverride w:val="1"/>
    </w:lvlOverride>
  </w:num>
  <w:num w:numId="20" w16cid:durableId="122582107">
    <w:abstractNumId w:val="24"/>
    <w:lvlOverride w:ilvl="0">
      <w:startOverride w:val="1"/>
    </w:lvlOverride>
  </w:num>
  <w:num w:numId="21" w16cid:durableId="1068771538">
    <w:abstractNumId w:val="24"/>
    <w:lvlOverride w:ilvl="0">
      <w:startOverride w:val="1"/>
    </w:lvlOverride>
  </w:num>
  <w:num w:numId="22" w16cid:durableId="1558971509">
    <w:abstractNumId w:val="24"/>
    <w:lvlOverride w:ilvl="0">
      <w:startOverride w:val="1"/>
    </w:lvlOverride>
  </w:num>
  <w:num w:numId="23" w16cid:durableId="1727336491">
    <w:abstractNumId w:val="24"/>
    <w:lvlOverride w:ilvl="0">
      <w:startOverride w:val="1"/>
    </w:lvlOverride>
  </w:num>
  <w:num w:numId="24" w16cid:durableId="1099911491">
    <w:abstractNumId w:val="5"/>
  </w:num>
  <w:num w:numId="25" w16cid:durableId="1950893119">
    <w:abstractNumId w:val="15"/>
  </w:num>
  <w:num w:numId="26" w16cid:durableId="518784758">
    <w:abstractNumId w:val="9"/>
  </w:num>
  <w:num w:numId="27" w16cid:durableId="1579250607">
    <w:abstractNumId w:val="4"/>
  </w:num>
  <w:num w:numId="28" w16cid:durableId="906692321">
    <w:abstractNumId w:val="10"/>
  </w:num>
  <w:num w:numId="29" w16cid:durableId="1380282975">
    <w:abstractNumId w:val="6"/>
  </w:num>
  <w:num w:numId="30" w16cid:durableId="2068339971">
    <w:abstractNumId w:val="8"/>
  </w:num>
  <w:num w:numId="31" w16cid:durableId="1977055433">
    <w:abstractNumId w:val="22"/>
  </w:num>
  <w:num w:numId="32" w16cid:durableId="181866246">
    <w:abstractNumId w:val="25"/>
  </w:num>
  <w:num w:numId="33" w16cid:durableId="1808232752">
    <w:abstractNumId w:val="27"/>
  </w:num>
  <w:num w:numId="34" w16cid:durableId="1517888664">
    <w:abstractNumId w:val="23"/>
  </w:num>
  <w:num w:numId="35" w16cid:durableId="267393186">
    <w:abstractNumId w:val="12"/>
  </w:num>
  <w:num w:numId="36" w16cid:durableId="119806721">
    <w:abstractNumId w:val="2"/>
  </w:num>
  <w:num w:numId="37" w16cid:durableId="922764130">
    <w:abstractNumId w:val="26"/>
  </w:num>
  <w:num w:numId="38" w16cid:durableId="929196660">
    <w:abstractNumId w:val="17"/>
  </w:num>
  <w:num w:numId="39" w16cid:durableId="86818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027A3"/>
    <w:rsid w:val="00044E9D"/>
    <w:rsid w:val="00045CC4"/>
    <w:rsid w:val="0005587B"/>
    <w:rsid w:val="00073AE1"/>
    <w:rsid w:val="000C0530"/>
    <w:rsid w:val="000C24D3"/>
    <w:rsid w:val="000D075B"/>
    <w:rsid w:val="000D3DF7"/>
    <w:rsid w:val="000E2229"/>
    <w:rsid w:val="000E5725"/>
    <w:rsid w:val="00103CDA"/>
    <w:rsid w:val="00115CEA"/>
    <w:rsid w:val="00117E09"/>
    <w:rsid w:val="00125995"/>
    <w:rsid w:val="00130764"/>
    <w:rsid w:val="001353B8"/>
    <w:rsid w:val="00135711"/>
    <w:rsid w:val="00193016"/>
    <w:rsid w:val="001944A4"/>
    <w:rsid w:val="00196356"/>
    <w:rsid w:val="001C6A8A"/>
    <w:rsid w:val="001D4932"/>
    <w:rsid w:val="00204428"/>
    <w:rsid w:val="00206C6E"/>
    <w:rsid w:val="002241F6"/>
    <w:rsid w:val="00233F59"/>
    <w:rsid w:val="00254F25"/>
    <w:rsid w:val="002650F2"/>
    <w:rsid w:val="00267BC5"/>
    <w:rsid w:val="00270BDE"/>
    <w:rsid w:val="00276147"/>
    <w:rsid w:val="0029408F"/>
    <w:rsid w:val="002D44CD"/>
    <w:rsid w:val="002E010E"/>
    <w:rsid w:val="002F2FC7"/>
    <w:rsid w:val="003032EA"/>
    <w:rsid w:val="0030430B"/>
    <w:rsid w:val="00321217"/>
    <w:rsid w:val="00323770"/>
    <w:rsid w:val="003455C0"/>
    <w:rsid w:val="00391B3D"/>
    <w:rsid w:val="0039757C"/>
    <w:rsid w:val="003A0493"/>
    <w:rsid w:val="003C0F31"/>
    <w:rsid w:val="003C406A"/>
    <w:rsid w:val="003E179F"/>
    <w:rsid w:val="0041192D"/>
    <w:rsid w:val="004212BD"/>
    <w:rsid w:val="004335EC"/>
    <w:rsid w:val="00453230"/>
    <w:rsid w:val="00453B2D"/>
    <w:rsid w:val="004835A6"/>
    <w:rsid w:val="004838A1"/>
    <w:rsid w:val="004846C2"/>
    <w:rsid w:val="00486E69"/>
    <w:rsid w:val="004A050E"/>
    <w:rsid w:val="004A7852"/>
    <w:rsid w:val="004C3952"/>
    <w:rsid w:val="004C7AF5"/>
    <w:rsid w:val="004D057E"/>
    <w:rsid w:val="004D5596"/>
    <w:rsid w:val="004E0333"/>
    <w:rsid w:val="004F25A9"/>
    <w:rsid w:val="004F30BE"/>
    <w:rsid w:val="005071AD"/>
    <w:rsid w:val="00545F88"/>
    <w:rsid w:val="005852E7"/>
    <w:rsid w:val="0058760A"/>
    <w:rsid w:val="005A1AE1"/>
    <w:rsid w:val="005A6E36"/>
    <w:rsid w:val="005A7300"/>
    <w:rsid w:val="005B0570"/>
    <w:rsid w:val="005D0A04"/>
    <w:rsid w:val="005F5F16"/>
    <w:rsid w:val="006024EB"/>
    <w:rsid w:val="00627ED4"/>
    <w:rsid w:val="00635D60"/>
    <w:rsid w:val="006465BF"/>
    <w:rsid w:val="00663252"/>
    <w:rsid w:val="006669AA"/>
    <w:rsid w:val="006835A0"/>
    <w:rsid w:val="006C7255"/>
    <w:rsid w:val="006E393D"/>
    <w:rsid w:val="006F7252"/>
    <w:rsid w:val="00737373"/>
    <w:rsid w:val="007424D3"/>
    <w:rsid w:val="00744DD8"/>
    <w:rsid w:val="007935FA"/>
    <w:rsid w:val="007B49CC"/>
    <w:rsid w:val="007C1F0C"/>
    <w:rsid w:val="007C287F"/>
    <w:rsid w:val="007D51F6"/>
    <w:rsid w:val="007E3B61"/>
    <w:rsid w:val="007E4D3B"/>
    <w:rsid w:val="007F774E"/>
    <w:rsid w:val="0081177C"/>
    <w:rsid w:val="00821A62"/>
    <w:rsid w:val="0085001E"/>
    <w:rsid w:val="00872E41"/>
    <w:rsid w:val="008735FF"/>
    <w:rsid w:val="00873B31"/>
    <w:rsid w:val="008801FB"/>
    <w:rsid w:val="0089214D"/>
    <w:rsid w:val="00896315"/>
    <w:rsid w:val="008D04F7"/>
    <w:rsid w:val="008D4C01"/>
    <w:rsid w:val="00905B8F"/>
    <w:rsid w:val="00907A8C"/>
    <w:rsid w:val="00931D52"/>
    <w:rsid w:val="00935538"/>
    <w:rsid w:val="00935C0E"/>
    <w:rsid w:val="00937F24"/>
    <w:rsid w:val="00940E5B"/>
    <w:rsid w:val="009506B6"/>
    <w:rsid w:val="00972EE3"/>
    <w:rsid w:val="00985AAC"/>
    <w:rsid w:val="009A5579"/>
    <w:rsid w:val="009B0672"/>
    <w:rsid w:val="009B114A"/>
    <w:rsid w:val="009C7E72"/>
    <w:rsid w:val="009D755C"/>
    <w:rsid w:val="009E0170"/>
    <w:rsid w:val="009E1776"/>
    <w:rsid w:val="009F4DB2"/>
    <w:rsid w:val="00A06A9F"/>
    <w:rsid w:val="00A23F6B"/>
    <w:rsid w:val="00A2678E"/>
    <w:rsid w:val="00A27763"/>
    <w:rsid w:val="00A40011"/>
    <w:rsid w:val="00A52555"/>
    <w:rsid w:val="00A62F1E"/>
    <w:rsid w:val="00A70A9E"/>
    <w:rsid w:val="00A847BE"/>
    <w:rsid w:val="00AA2548"/>
    <w:rsid w:val="00AB5B62"/>
    <w:rsid w:val="00AC7010"/>
    <w:rsid w:val="00AD0647"/>
    <w:rsid w:val="00AF7653"/>
    <w:rsid w:val="00B101E7"/>
    <w:rsid w:val="00B16B8F"/>
    <w:rsid w:val="00B44B91"/>
    <w:rsid w:val="00B762FE"/>
    <w:rsid w:val="00B94F6A"/>
    <w:rsid w:val="00BA0664"/>
    <w:rsid w:val="00BA708D"/>
    <w:rsid w:val="00BC19E2"/>
    <w:rsid w:val="00BD1E06"/>
    <w:rsid w:val="00BD7031"/>
    <w:rsid w:val="00BE2E9F"/>
    <w:rsid w:val="00C00A54"/>
    <w:rsid w:val="00C11D63"/>
    <w:rsid w:val="00C2189B"/>
    <w:rsid w:val="00C22E22"/>
    <w:rsid w:val="00C2639B"/>
    <w:rsid w:val="00C35C89"/>
    <w:rsid w:val="00C36461"/>
    <w:rsid w:val="00C66FDC"/>
    <w:rsid w:val="00C80FB2"/>
    <w:rsid w:val="00C97947"/>
    <w:rsid w:val="00CB0354"/>
    <w:rsid w:val="00CB2DA5"/>
    <w:rsid w:val="00CC383A"/>
    <w:rsid w:val="00D01347"/>
    <w:rsid w:val="00D13A63"/>
    <w:rsid w:val="00D17139"/>
    <w:rsid w:val="00D2743A"/>
    <w:rsid w:val="00D274EB"/>
    <w:rsid w:val="00D320D0"/>
    <w:rsid w:val="00D33D2D"/>
    <w:rsid w:val="00D352B7"/>
    <w:rsid w:val="00D6047A"/>
    <w:rsid w:val="00D624DB"/>
    <w:rsid w:val="00D64976"/>
    <w:rsid w:val="00D87D6F"/>
    <w:rsid w:val="00DA0140"/>
    <w:rsid w:val="00DD07A0"/>
    <w:rsid w:val="00DD191B"/>
    <w:rsid w:val="00DF1303"/>
    <w:rsid w:val="00E42B53"/>
    <w:rsid w:val="00E569C9"/>
    <w:rsid w:val="00E678C8"/>
    <w:rsid w:val="00E77B75"/>
    <w:rsid w:val="00E86BF8"/>
    <w:rsid w:val="00E87379"/>
    <w:rsid w:val="00EC2D1C"/>
    <w:rsid w:val="00F003EC"/>
    <w:rsid w:val="00F01499"/>
    <w:rsid w:val="00F01C8D"/>
    <w:rsid w:val="00F12845"/>
    <w:rsid w:val="00F170FC"/>
    <w:rsid w:val="00F40983"/>
    <w:rsid w:val="00F52DA4"/>
    <w:rsid w:val="00F67722"/>
    <w:rsid w:val="00F76CA3"/>
    <w:rsid w:val="00F87A41"/>
    <w:rsid w:val="00F87D22"/>
    <w:rsid w:val="00FA302E"/>
    <w:rsid w:val="00FA5DA8"/>
    <w:rsid w:val="00FA6AE9"/>
    <w:rsid w:val="00FB25E0"/>
    <w:rsid w:val="00FB3248"/>
    <w:rsid w:val="00FD2C37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C0EBF147-3B00-4FEF-A592-F13F68F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125995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B8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97EF-242E-4D9E-A911-E0C7B7EA2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3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3058F-CE39-4176-8832-03B7E95E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Winter</dc:creator>
  <cp:lastModifiedBy>Laura Welford</cp:lastModifiedBy>
  <cp:revision>3</cp:revision>
  <cp:lastPrinted>2022-11-10T10:18:00Z</cp:lastPrinted>
  <dcterms:created xsi:type="dcterms:W3CDTF">2023-09-01T16:28:00Z</dcterms:created>
  <dcterms:modified xsi:type="dcterms:W3CDTF">2023-09-01T16:31:00Z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0x010100EFC4D78A80193446852D0B1147FA83CC</vt:lpwstr>
  </property>
  <property fmtid="{D5CDD505-2E9C-101B-9397-08002B2CF9AE}" pid="3" name="Order">
    <vt:r8>13200800</vt:r8>
  </property>
  <property fmtid="{D5CDD505-2E9C-101B-9397-08002B2CF9AE}" pid="4" name="MediaServiceImageTags">
    <vt:lpwstr/>
  </property>
</Properties>
</file>